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1914525</wp:posOffset>
                </wp:positionH>
                <wp:positionV relativeFrom="paragraph">
                  <wp:posOffset>104775</wp:posOffset>
                </wp:positionV>
                <wp:extent cx="4476750" cy="1349678"/>
                <wp:effectExtent b="0" l="0" r="0" t="0"/>
                <wp:wrapSquare wrapText="bothSides" distB="0" distT="0" distL="114300" distR="114300"/>
                <wp:docPr id="308" name=""/>
                <a:graphic>
                  <a:graphicData uri="http://schemas.microsoft.com/office/word/2010/wordprocessingShape">
                    <wps:wsp>
                      <wps:cNvSpPr/>
                      <wps:cNvPr id="2" name="Shape 2"/>
                      <wps:spPr>
                        <a:xfrm>
                          <a:off x="3110800" y="3462500"/>
                          <a:ext cx="4470300" cy="496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TREMONT AREA PARK DISTRICT</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20</w:t>
                            </w:r>
                            <w:r w:rsidDel="00000000" w:rsidR="00000000" w:rsidRPr="00000000">
                              <w:rPr>
                                <w:rFonts w:ascii="Arial" w:cs="Arial" w:eastAsia="Arial" w:hAnsi="Arial"/>
                                <w:b w:val="1"/>
                                <w:i w:val="0"/>
                                <w:smallCaps w:val="0"/>
                                <w:strike w:val="0"/>
                                <w:color w:val="000000"/>
                                <w:sz w:val="22"/>
                                <w:vertAlign w:val="baseline"/>
                              </w:rPr>
                              <w:t xml:space="preserve">23 </w:t>
                            </w:r>
                            <w:r w:rsidDel="00000000" w:rsidR="00000000" w:rsidRPr="00000000">
                              <w:rPr>
                                <w:rFonts w:ascii="Arial" w:cs="Arial" w:eastAsia="Arial" w:hAnsi="Arial"/>
                                <w:b w:val="1"/>
                                <w:i w:val="0"/>
                                <w:smallCaps w:val="0"/>
                                <w:strike w:val="0"/>
                                <w:color w:val="000000"/>
                                <w:sz w:val="22"/>
                                <w:vertAlign w:val="baseline"/>
                              </w:rPr>
                              <w:t xml:space="preserve">POOL GROUP RENTAL FORM</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Arial" w:cs="Arial" w:eastAsia="Arial" w:hAnsi="Arial"/>
                                <w:b w:val="1"/>
                                <w:i w:val="0"/>
                                <w:smallCaps w:val="0"/>
                                <w:strike w:val="0"/>
                                <w:color w:val="000000"/>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1914525</wp:posOffset>
                </wp:positionH>
                <wp:positionV relativeFrom="paragraph">
                  <wp:posOffset>104775</wp:posOffset>
                </wp:positionV>
                <wp:extent cx="4476750" cy="1349678"/>
                <wp:effectExtent b="0" l="0" r="0" t="0"/>
                <wp:wrapSquare wrapText="bothSides" distB="0" distT="0" distL="114300" distR="114300"/>
                <wp:docPr id="30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476750" cy="1349678"/>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673100</wp:posOffset>
            </wp:positionH>
            <wp:positionV relativeFrom="paragraph">
              <wp:posOffset>134620</wp:posOffset>
            </wp:positionV>
            <wp:extent cx="960120" cy="673100"/>
            <wp:effectExtent b="0" l="0" r="0" t="0"/>
            <wp:wrapSquare wrapText="bothSides" distB="0" distT="0" distL="114300" distR="114300"/>
            <wp:docPr id="3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60120" cy="67310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Name___________________________________ Email _________________________________</w:t>
      </w:r>
    </w:p>
    <w:p w:rsidR="00000000" w:rsidDel="00000000" w:rsidP="00000000" w:rsidRDefault="00000000" w:rsidRPr="00000000" w14:paraId="00000005">
      <w:pPr>
        <w:pageBreakBefore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Address __________________________________ City ______________________ Zip _________</w:t>
      </w:r>
    </w:p>
    <w:p w:rsidR="00000000" w:rsidDel="00000000" w:rsidP="00000000" w:rsidRDefault="00000000" w:rsidRPr="00000000" w14:paraId="00000006">
      <w:pPr>
        <w:pageBreakBefore w:val="0"/>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Home # _____________________ Cell # ______________________ Work # __________________</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Tremont Community Swimming Pool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is available for private rental: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Monday </w:t>
      </w:r>
      <w:r w:rsidDel="00000000" w:rsidR="00000000" w:rsidRPr="00000000">
        <w:rPr>
          <w:rFonts w:ascii="Arial" w:cs="Arial" w:eastAsia="Arial" w:hAnsi="Arial"/>
          <w:b w:val="1"/>
          <w:sz w:val="20"/>
          <w:szCs w:val="20"/>
          <w:rtl w:val="0"/>
        </w:rPr>
        <w:t xml:space="preserve">&amp;  Wednesday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starting at </w:t>
      </w:r>
      <w:r w:rsidDel="00000000" w:rsidR="00000000" w:rsidRPr="00000000">
        <w:rPr>
          <w:rFonts w:ascii="Arial" w:cs="Arial" w:eastAsia="Arial" w:hAnsi="Arial"/>
          <w:sz w:val="20"/>
          <w:szCs w:val="20"/>
          <w:rtl w:val="0"/>
        </w:rPr>
        <w:t xml:space="preserve">7:30-9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4267200</wp:posOffset>
                </wp:positionH>
                <wp:positionV relativeFrom="paragraph">
                  <wp:posOffset>12700</wp:posOffset>
                </wp:positionV>
                <wp:extent cx="2346325" cy="1317625"/>
                <wp:effectExtent b="0" l="0" r="0" t="0"/>
                <wp:wrapNone/>
                <wp:docPr id="309" name=""/>
                <a:graphic>
                  <a:graphicData uri="http://schemas.microsoft.com/office/word/2010/wordprocessingShape">
                    <wps:wsp>
                      <wps:cNvSpPr/>
                      <wps:cNvPr id="3" name="Shape 3"/>
                      <wps:spPr>
                        <a:xfrm>
                          <a:off x="4177600" y="3125950"/>
                          <a:ext cx="2336800" cy="1308100"/>
                        </a:xfrm>
                        <a:prstGeom prst="rect">
                          <a:avLst/>
                        </a:prstGeom>
                        <a:solidFill>
                          <a:schemeClr val="lt1"/>
                        </a:solidFill>
                        <a:ln cap="flat" cmpd="sng" w="9525">
                          <a:solidFill>
                            <a:srgbClr val="000000"/>
                          </a:solidFill>
                          <a:prstDash val="dash"/>
                          <a:round/>
                          <a:headEnd len="sm" w="sm" type="none"/>
                          <a:tailEnd len="sm" w="sm" type="none"/>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Pool Rental for the following:</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Date: __________________</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Day: ___________________</w:t>
                            </w:r>
                          </w:p>
                          <w:p w:rsidR="00000000" w:rsidDel="00000000" w:rsidP="00000000" w:rsidRDefault="00000000" w:rsidRPr="00000000">
                            <w:pPr>
                              <w:spacing w:after="0" w:before="0" w:line="48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Time: 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4267200</wp:posOffset>
                </wp:positionH>
                <wp:positionV relativeFrom="paragraph">
                  <wp:posOffset>12700</wp:posOffset>
                </wp:positionV>
                <wp:extent cx="2346325" cy="1317625"/>
                <wp:effectExtent b="0" l="0" r="0" t="0"/>
                <wp:wrapNone/>
                <wp:docPr id="30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46325" cy="1317625"/>
                        </a:xfrm>
                        <a:prstGeom prst="rect"/>
                        <a:ln/>
                      </pic:spPr>
                    </pic:pic>
                  </a:graphicData>
                </a:graphic>
              </wp:anchor>
            </w:drawing>
          </mc:Fallback>
        </mc:AlternateConten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 rental available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0"/>
          <w:szCs w:val="20"/>
          <w:u w:val="none"/>
        </w:rPr>
      </w:pPr>
      <w:r w:rsidDel="00000000" w:rsidR="00000000" w:rsidRPr="00000000">
        <w:rPr>
          <w:rFonts w:ascii="Arial" w:cs="Arial" w:eastAsia="Arial" w:hAnsi="Arial"/>
          <w:b w:val="1"/>
          <w:sz w:val="20"/>
          <w:szCs w:val="20"/>
          <w:rtl w:val="0"/>
        </w:rPr>
        <w:t xml:space="preserve">Tuesday &amp; Thursday</w:t>
      </w:r>
      <w:r w:rsidDel="00000000" w:rsidR="00000000" w:rsidRPr="00000000">
        <w:rPr>
          <w:rFonts w:ascii="Arial" w:cs="Arial" w:eastAsia="Arial" w:hAnsi="Arial"/>
          <w:sz w:val="20"/>
          <w:szCs w:val="20"/>
          <w:rtl w:val="0"/>
        </w:rPr>
        <w:t xml:space="preserve"> (1) 1.5 hour rental</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starting 6:00-7:30pm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0"/>
          <w:szCs w:val="20"/>
        </w:rPr>
      </w:pPr>
      <w:r w:rsidDel="00000000" w:rsidR="00000000" w:rsidRPr="00000000">
        <w:rPr>
          <w:rFonts w:ascii="Arial" w:cs="Arial" w:eastAsia="Arial" w:hAnsi="Arial"/>
          <w:sz w:val="20"/>
          <w:szCs w:val="20"/>
          <w:rtl w:val="0"/>
        </w:rPr>
        <w:tab/>
        <w:tab/>
        <w:tab/>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Friday and Saturday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starting at 5:30-</w:t>
      </w: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&amp;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7:30-9pm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(2) 1.5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 rentals available</w:t>
        <w:tab/>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Sunday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starting at </w:t>
      </w:r>
      <w:r w:rsidDel="00000000" w:rsidR="00000000" w:rsidRPr="00000000">
        <w:rPr>
          <w:rFonts w:ascii="Arial" w:cs="Arial" w:eastAsia="Arial" w:hAnsi="Arial"/>
          <w:sz w:val="20"/>
          <w:szCs w:val="20"/>
          <w:rtl w:val="0"/>
        </w:rPr>
        <w:t xml:space="preserve">6:00-7:30pm</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(1) 1.5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hour rental available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Saturday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mornings at 9:30-11 am</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     (1)  1.5  hour rental available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Private Rental available: swim meet nights, Turkey </w:t>
      </w:r>
      <w:r w:rsidDel="00000000" w:rsidR="00000000" w:rsidRPr="00000000">
        <w:rPr>
          <w:rFonts w:ascii="Arial" w:cs="Arial" w:eastAsia="Arial" w:hAnsi="Arial"/>
          <w:sz w:val="20"/>
          <w:szCs w:val="20"/>
          <w:rtl w:val="0"/>
        </w:rPr>
        <w:t xml:space="preserve">Festival</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 are allowed to bring in your own concessions in shatter proof containers.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Friday &amp; Saturday the first rental slot must be filled before reserving the 2nd rental slot.</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PAYMENT BY CASH OR CHECK ONLY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Number of People                                        1.5 Hour Rental        Fees: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rPr>
      </w:pPr>
      <w:r w:rsidDel="00000000" w:rsidR="00000000" w:rsidRPr="00000000">
        <w:rPr>
          <w:rFonts w:ascii="Arial" w:cs="Arial" w:eastAsia="Arial" w:hAnsi="Arial"/>
          <w:rtl w:val="0"/>
        </w:rPr>
        <w:t xml:space="preserve">               0-50</w:t>
        <w:tab/>
        <w:tab/>
        <w:tab/>
        <w:t xml:space="preserve">                                   $245.00        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rPr>
      </w:pPr>
      <w:r w:rsidDel="00000000" w:rsidR="00000000" w:rsidRPr="00000000">
        <w:rPr>
          <w:rFonts w:ascii="Arial" w:cs="Arial" w:eastAsia="Arial" w:hAnsi="Arial"/>
          <w:rtl w:val="0"/>
        </w:rPr>
        <w:t xml:space="preserve">              51-100                                                         $290.00        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rPr>
      </w:pPr>
      <w:r w:rsidDel="00000000" w:rsidR="00000000" w:rsidRPr="00000000">
        <w:rPr>
          <w:rFonts w:ascii="Arial" w:cs="Arial" w:eastAsia="Arial" w:hAnsi="Arial"/>
          <w:rtl w:val="0"/>
        </w:rPr>
        <w:t xml:space="preserve">             101-150                                                        $360.00        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rPr>
      </w:pPr>
      <w:r w:rsidDel="00000000" w:rsidR="00000000" w:rsidRPr="00000000">
        <w:rPr>
          <w:rFonts w:ascii="Arial" w:cs="Arial" w:eastAsia="Arial" w:hAnsi="Arial"/>
          <w:rtl w:val="0"/>
        </w:rPr>
        <w:t xml:space="preserve">             151 +                                                            $430.00        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rPr>
      </w:pPr>
      <w:r w:rsidDel="00000000" w:rsidR="00000000" w:rsidRPr="00000000">
        <w:rPr>
          <w:rFonts w:ascii="Arial" w:cs="Arial" w:eastAsia="Arial" w:hAnsi="Arial"/>
          <w:rtl w:val="0"/>
        </w:rPr>
        <w:t xml:space="preserve">             Over 200 Additional Fee                                $75.00         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21">
      <w:pPr>
        <w:pageBreakBefore w:val="0"/>
        <w:spacing w:after="0" w:line="360" w:lineRule="auto"/>
        <w:rPr>
          <w:rFonts w:ascii="Arial" w:cs="Arial" w:eastAsia="Arial" w:hAnsi="Arial"/>
        </w:rPr>
      </w:pPr>
      <w:r w:rsidDel="00000000" w:rsidR="00000000" w:rsidRPr="00000000">
        <w:rPr>
          <w:rFonts w:ascii="Arial" w:cs="Arial" w:eastAsia="Arial" w:hAnsi="Arial"/>
          <w:rtl w:val="0"/>
        </w:rPr>
        <w:t xml:space="preserve">Paid:  _____ Cash _____ Check # _______           Total Fees $____________________</w:t>
      </w:r>
    </w:p>
    <w:p w:rsidR="00000000" w:rsidDel="00000000" w:rsidP="00000000" w:rsidRDefault="00000000" w:rsidRPr="00000000" w14:paraId="00000022">
      <w:pPr>
        <w:pageBreakBefore w:val="0"/>
        <w:spacing w:after="0" w:line="240" w:lineRule="auto"/>
        <w:jc w:val="center"/>
        <w:rPr>
          <w:b w:val="1"/>
          <w:u w:val="single"/>
        </w:rPr>
      </w:pPr>
      <w:r w:rsidDel="00000000" w:rsidR="00000000" w:rsidRPr="00000000">
        <w:rPr>
          <w:b w:val="1"/>
          <w:u w:val="single"/>
          <w:rtl w:val="0"/>
        </w:rPr>
        <w:t xml:space="preserve">WAIVER AND RELEASE</w:t>
      </w:r>
    </w:p>
    <w:p w:rsidR="00000000" w:rsidDel="00000000" w:rsidP="00000000" w:rsidRDefault="00000000" w:rsidRPr="00000000" w14:paraId="00000023">
      <w:pPr>
        <w:pageBreakBefore w:val="0"/>
        <w:spacing w:after="0" w:line="240" w:lineRule="auto"/>
        <w:rPr>
          <w:b w:val="1"/>
          <w:sz w:val="20"/>
          <w:szCs w:val="20"/>
        </w:rPr>
      </w:pPr>
      <w:r w:rsidDel="00000000" w:rsidR="00000000" w:rsidRPr="00000000">
        <w:rPr>
          <w:sz w:val="20"/>
          <w:szCs w:val="20"/>
          <w:u w:val="single"/>
          <w:rtl w:val="0"/>
        </w:rPr>
        <w:t xml:space="preserve">Please read this form carefully</w:t>
      </w:r>
      <w:r w:rsidDel="00000000" w:rsidR="00000000" w:rsidRPr="00000000">
        <w:rPr>
          <w:sz w:val="20"/>
          <w:szCs w:val="20"/>
          <w:rtl w:val="0"/>
        </w:rPr>
        <w:t xml:space="preserve">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damages or loss which I or my minor child/ward may sustain as a result of participating in any and all activities connected with or associated with such program.  I agree to waive and relinquish all claims I or my minor child/ward may have as a result of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have or which may accrue to me or my minor child/ward on account of my participation in the program.  I further agree to indemnify and hold harmless and defend the Park District and its officers, agents, servants and employees from any and all claims resulting from injuries including death, damages and losses sustained by me or my minor child/ward and arising out of ,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  </w:t>
      </w:r>
      <w:r w:rsidDel="00000000" w:rsidR="00000000" w:rsidRPr="00000000">
        <w:rPr>
          <w:b w:val="1"/>
          <w:sz w:val="20"/>
          <w:szCs w:val="20"/>
          <w:rtl w:val="0"/>
        </w:rPr>
        <w:t xml:space="preserve">I have read and fully understand the above Program Details and Waiver and Release of all Claims. TAPD will follow a strict pool capacity policy.</w:t>
      </w:r>
    </w:p>
    <w:p w:rsidR="00000000" w:rsidDel="00000000" w:rsidP="00000000" w:rsidRDefault="00000000" w:rsidRPr="00000000" w14:paraId="00000024">
      <w:pPr>
        <w:pageBreakBefore w:val="0"/>
        <w:spacing w:after="0" w:line="240" w:lineRule="auto"/>
        <w:rPr>
          <w:sz w:val="20"/>
          <w:szCs w:val="20"/>
        </w:rPr>
      </w:pPr>
      <w:r w:rsidDel="00000000" w:rsidR="00000000" w:rsidRPr="00000000">
        <w:rPr>
          <w:sz w:val="20"/>
          <w:szCs w:val="20"/>
          <w:rtl w:val="0"/>
        </w:rPr>
        <w:t xml:space="preserve">1. Street clothes are not permitted in the pool. 2. Toddlers not potty-trained must wear a swim diaper in the pool. 3. Only coast-guard approved life vests are permitted. </w:t>
      </w:r>
    </w:p>
    <w:p w:rsidR="00000000" w:rsidDel="00000000" w:rsidP="00000000" w:rsidRDefault="00000000" w:rsidRPr="00000000" w14:paraId="00000025">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26">
      <w:pPr>
        <w:pageBreakBefore w:val="0"/>
        <w:spacing w:after="0" w:line="240" w:lineRule="auto"/>
        <w:rPr>
          <w:sz w:val="24"/>
          <w:szCs w:val="24"/>
        </w:rPr>
      </w:pPr>
      <w:r w:rsidDel="00000000" w:rsidR="00000000" w:rsidRPr="00000000">
        <w:rPr>
          <w:sz w:val="24"/>
          <w:szCs w:val="24"/>
          <w:rtl w:val="0"/>
        </w:rPr>
        <w:t xml:space="preserve">Signature ___________________________________________________ Date __________________________</w:t>
      </w:r>
    </w:p>
    <w:sectPr>
      <w:pgSz w:h="15840" w:w="12240" w:orient="portrait"/>
      <w:pgMar w:bottom="288" w:top="288" w:left="431.99999999999994" w:right="431.99999999999994" w:header="274" w:footer="1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28"/>
        <w:szCs w:val="28"/>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0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027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027F4"/>
    <w:rPr>
      <w:rFonts w:ascii="Tahoma" w:cs="Tahoma" w:hAnsi="Tahoma"/>
      <w:sz w:val="16"/>
      <w:szCs w:val="16"/>
    </w:rPr>
  </w:style>
  <w:style w:type="paragraph" w:styleId="ListParagraph">
    <w:name w:val="List Paragraph"/>
    <w:basedOn w:val="Normal"/>
    <w:uiPriority w:val="34"/>
    <w:qFormat w:val="1"/>
    <w:rsid w:val="00C63305"/>
    <w:pPr>
      <w:ind w:left="720"/>
      <w:contextualSpacing w:val="1"/>
    </w:pPr>
  </w:style>
  <w:style w:type="paragraph" w:styleId="Header">
    <w:name w:val="header"/>
    <w:basedOn w:val="Normal"/>
    <w:link w:val="HeaderChar"/>
    <w:uiPriority w:val="99"/>
    <w:semiHidden w:val="1"/>
    <w:unhideWhenUsed w:val="1"/>
    <w:rsid w:val="00BA5AF8"/>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BA5AF8"/>
  </w:style>
  <w:style w:type="paragraph" w:styleId="Footer">
    <w:name w:val="footer"/>
    <w:basedOn w:val="Normal"/>
    <w:link w:val="FooterChar"/>
    <w:uiPriority w:val="99"/>
    <w:semiHidden w:val="1"/>
    <w:unhideWhenUsed w:val="1"/>
    <w:rsid w:val="00BA5AF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BA5AF8"/>
  </w:style>
  <w:style w:type="paragraph" w:styleId="NoSpacing">
    <w:name w:val="No Spacing"/>
    <w:uiPriority w:val="1"/>
    <w:qFormat w:val="1"/>
    <w:rsid w:val="00BA5AF8"/>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TSYvTNtYXM3jGodz3LYYsjWNTg==">AMUW2mUrjuRafL+SXyJMxJcK518gssb3C6inXkGBIDclNUHESZon9Rv4R9Ue+o9h1+3PZW3P8nswWqDqmG+6oOmuSLxbLO/OT11yOj5bkAegJkEEeY84DetyLRdZqgIhlN8HDPGm5O9B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2019-04-02T17:33:00Z</dcterms:created>
  <dc:creator>TAPD</dc:creator>
</cp:coreProperties>
</file>